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FB" w:rsidRDefault="001944FB" w:rsidP="00194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944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НАКАЗ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1944FB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63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від 30.04.2021</w:t>
      </w:r>
    </w:p>
    <w:p w:rsidR="001944FB" w:rsidRPr="001944FB" w:rsidRDefault="001944FB" w:rsidP="001944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«Ялтинський ЗЗСО І-ІІІ ступенів №2»</w:t>
      </w:r>
    </w:p>
    <w:p w:rsidR="001944FB" w:rsidRPr="001944FB" w:rsidRDefault="001944FB" w:rsidP="001944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944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4FB" w:rsidRPr="001944FB" w:rsidRDefault="001944FB" w:rsidP="001944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33"/>
          <w:sz w:val="14"/>
          <w:szCs w:val="14"/>
          <w:lang w:eastAsia="ru-RU"/>
        </w:rPr>
      </w:pPr>
      <w:r w:rsidRPr="001944F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Про 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затвердження</w:t>
      </w:r>
      <w:proofErr w:type="spellEnd"/>
      <w:r w:rsidRPr="001944FB">
        <w:rPr>
          <w:rFonts w:ascii="Arial" w:eastAsia="Times New Roman" w:hAnsi="Arial" w:cs="Arial"/>
          <w:i/>
          <w:color w:val="333333"/>
          <w:sz w:val="14"/>
          <w:szCs w:val="14"/>
          <w:lang w:eastAsia="ru-RU"/>
        </w:rPr>
        <w:t> 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освітньої</w:t>
      </w:r>
      <w:proofErr w:type="spellEnd"/>
      <w:r w:rsidRPr="001944F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програми</w:t>
      </w:r>
      <w:proofErr w:type="spellEnd"/>
    </w:p>
    <w:p w:rsidR="001944FB" w:rsidRPr="001944FB" w:rsidRDefault="001944FB" w:rsidP="001944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33"/>
          <w:sz w:val="14"/>
          <w:szCs w:val="14"/>
          <w:lang w:eastAsia="ru-RU"/>
        </w:rPr>
      </w:pPr>
      <w:r w:rsidRPr="001944F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на 202</w:t>
      </w:r>
      <w:r w:rsidRPr="001944F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1</w:t>
      </w:r>
      <w:r w:rsidRPr="001944F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/2</w:t>
      </w:r>
      <w:r w:rsidRPr="001944F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uk-UA" w:eastAsia="ru-RU"/>
        </w:rPr>
        <w:t>2</w:t>
      </w:r>
      <w:r w:rsidRPr="001944FB">
        <w:rPr>
          <w:rFonts w:ascii="Arial" w:eastAsia="Times New Roman" w:hAnsi="Arial" w:cs="Arial"/>
          <w:i/>
          <w:color w:val="333333"/>
          <w:sz w:val="14"/>
          <w:szCs w:val="14"/>
          <w:lang w:eastAsia="ru-RU"/>
        </w:rPr>
        <w:t> 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навчальний</w:t>
      </w:r>
      <w:proofErr w:type="spellEnd"/>
      <w:r w:rsidRPr="001944F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1944F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р</w:t>
      </w:r>
      <w:proofErr w:type="gramEnd"/>
      <w:r w:rsidRPr="001944F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ік</w:t>
      </w:r>
      <w:proofErr w:type="spellEnd"/>
    </w:p>
    <w:p w:rsidR="001944FB" w:rsidRPr="001944FB" w:rsidRDefault="001944FB" w:rsidP="001944FB">
      <w:pPr>
        <w:shd w:val="clear" w:color="auto" w:fill="FFFFFF"/>
        <w:spacing w:after="0" w:line="330" w:lineRule="atLeast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proofErr w:type="spellStart"/>
      <w:proofErr w:type="gramStart"/>
      <w:r w:rsidRPr="001944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Відповідно</w:t>
      </w:r>
      <w:proofErr w:type="spellEnd"/>
      <w:r w:rsidRPr="001944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 </w:t>
      </w:r>
      <w:proofErr w:type="spellStart"/>
      <w:r w:rsidRPr="001944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статті</w:t>
      </w:r>
      <w:proofErr w:type="spellEnd"/>
      <w:r w:rsidRPr="001944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15 Закону </w:t>
      </w:r>
      <w:proofErr w:type="spellStart"/>
      <w:r w:rsidRPr="001944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України</w:t>
      </w:r>
      <w:proofErr w:type="spellEnd"/>
      <w:r w:rsidRPr="001944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«Про </w:t>
      </w:r>
      <w:proofErr w:type="spellStart"/>
      <w:r w:rsidRPr="001944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загальну</w:t>
      </w:r>
      <w:proofErr w:type="spellEnd"/>
      <w:r w:rsidRPr="001944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середню</w:t>
      </w:r>
      <w:proofErr w:type="spellEnd"/>
      <w:r w:rsidRPr="001944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освіту</w:t>
      </w:r>
      <w:proofErr w:type="spellEnd"/>
      <w:r w:rsidRPr="001944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», </w:t>
      </w:r>
      <w:proofErr w:type="spellStart"/>
      <w:r w:rsidRPr="001944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статті</w:t>
      </w:r>
      <w:proofErr w:type="spellEnd"/>
      <w:r w:rsidRPr="001944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33 Закону </w:t>
      </w:r>
      <w:proofErr w:type="spellStart"/>
      <w:r w:rsidRPr="001944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України</w:t>
      </w:r>
      <w:proofErr w:type="spellEnd"/>
      <w:r w:rsidRPr="001944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«Про </w:t>
      </w:r>
      <w:proofErr w:type="spellStart"/>
      <w:r w:rsidRPr="001944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освіту</w:t>
      </w:r>
      <w:proofErr w:type="spellEnd"/>
      <w:r w:rsidRPr="001944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»,  </w:t>
      </w:r>
      <w:proofErr w:type="spellStart"/>
      <w:r w:rsidRPr="001944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вимог</w:t>
      </w:r>
      <w:proofErr w:type="spellEnd"/>
      <w:r w:rsidRPr="001944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наказів</w:t>
      </w:r>
      <w:proofErr w:type="spellEnd"/>
      <w:r w:rsidRPr="001944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Міністерства</w:t>
      </w:r>
      <w:proofErr w:type="spellEnd"/>
      <w:r w:rsidRPr="001944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освіти</w:t>
      </w:r>
      <w:proofErr w:type="spellEnd"/>
      <w:r w:rsidRPr="001944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і</w:t>
      </w:r>
      <w:proofErr w:type="spellEnd"/>
      <w:r w:rsidRPr="001944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науки </w:t>
      </w:r>
      <w:proofErr w:type="spellStart"/>
      <w:r w:rsidRPr="001944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України</w:t>
      </w:r>
      <w:proofErr w:type="spellEnd"/>
      <w:r w:rsidRPr="001944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 </w:t>
      </w:r>
      <w:hyperlink r:id="rId4" w:history="1"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8"/>
            <w:sz w:val="24"/>
            <w:szCs w:val="24"/>
            <w:u w:val="single"/>
            <w:lang w:eastAsia="ru-RU"/>
          </w:rPr>
          <w:t xml:space="preserve">№ 268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8"/>
            <w:sz w:val="24"/>
            <w:szCs w:val="24"/>
            <w:u w:val="single"/>
            <w:lang w:eastAsia="ru-RU"/>
          </w:rPr>
          <w:t>від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8"/>
            <w:sz w:val="24"/>
            <w:szCs w:val="24"/>
            <w:u w:val="single"/>
            <w:lang w:eastAsia="ru-RU"/>
          </w:rPr>
          <w:t xml:space="preserve"> 21.03.2018 «Про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8"/>
            <w:sz w:val="24"/>
            <w:szCs w:val="24"/>
            <w:u w:val="single"/>
            <w:lang w:eastAsia="ru-RU"/>
          </w:rPr>
          <w:t>затвердження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8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8"/>
            <w:sz w:val="24"/>
            <w:szCs w:val="24"/>
            <w:u w:val="single"/>
            <w:lang w:eastAsia="ru-RU"/>
          </w:rPr>
          <w:t>типових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8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8"/>
            <w:sz w:val="24"/>
            <w:szCs w:val="24"/>
            <w:u w:val="single"/>
            <w:lang w:eastAsia="ru-RU"/>
          </w:rPr>
          <w:t>освіт</w:t>
        </w:r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8"/>
            <w:sz w:val="24"/>
            <w:szCs w:val="24"/>
            <w:u w:val="single"/>
            <w:lang w:eastAsia="ru-RU"/>
          </w:rPr>
          <w:softHyphen/>
          <w:t>ніх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8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8"/>
            <w:sz w:val="24"/>
            <w:szCs w:val="24"/>
            <w:u w:val="single"/>
            <w:lang w:eastAsia="ru-RU"/>
          </w:rPr>
          <w:t>навчальних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8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8"/>
            <w:sz w:val="24"/>
            <w:szCs w:val="24"/>
            <w:u w:val="single"/>
            <w:lang w:eastAsia="ru-RU"/>
          </w:rPr>
          <w:t>програм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8"/>
            <w:sz w:val="24"/>
            <w:szCs w:val="24"/>
            <w:u w:val="single"/>
            <w:lang w:eastAsia="ru-RU"/>
          </w:rPr>
          <w:t xml:space="preserve"> для 1-2-х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8"/>
            <w:sz w:val="24"/>
            <w:szCs w:val="24"/>
            <w:u w:val="single"/>
            <w:lang w:eastAsia="ru-RU"/>
          </w:rPr>
          <w:t>класів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8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8"/>
            <w:sz w:val="24"/>
            <w:szCs w:val="24"/>
            <w:u w:val="single"/>
            <w:lang w:eastAsia="ru-RU"/>
          </w:rPr>
          <w:t>закладів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8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8"/>
            <w:sz w:val="24"/>
            <w:szCs w:val="24"/>
            <w:u w:val="single"/>
            <w:lang w:eastAsia="ru-RU"/>
          </w:rPr>
          <w:t>загальної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8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8"/>
            <w:sz w:val="24"/>
            <w:szCs w:val="24"/>
            <w:u w:val="single"/>
            <w:lang w:eastAsia="ru-RU"/>
          </w:rPr>
          <w:t>середньої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8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8"/>
            <w:sz w:val="24"/>
            <w:szCs w:val="24"/>
            <w:u w:val="single"/>
            <w:lang w:eastAsia="ru-RU"/>
          </w:rPr>
          <w:t>освіти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8"/>
            <w:sz w:val="24"/>
            <w:szCs w:val="24"/>
            <w:u w:val="single"/>
            <w:lang w:eastAsia="ru-RU"/>
          </w:rPr>
          <w:t>»</w:t>
        </w:r>
      </w:hyperlink>
      <w:r w:rsidRPr="001944FB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ru-RU"/>
        </w:rPr>
        <w:t>;</w:t>
      </w:r>
      <w:proofErr w:type="gramEnd"/>
      <w:r w:rsidRPr="001944FB">
        <w:rPr>
          <w:rFonts w:ascii="Times New Roman" w:eastAsia="Times New Roman" w:hAnsi="Times New Roman" w:cs="Times New Roman"/>
          <w:b/>
          <w:bCs/>
          <w:color w:val="AA3A00"/>
          <w:spacing w:val="-4"/>
          <w:sz w:val="24"/>
          <w:szCs w:val="24"/>
          <w:u w:val="single"/>
          <w:lang w:eastAsia="ru-RU"/>
        </w:rPr>
        <w:t> </w:t>
      </w:r>
      <w:r w:rsidRPr="00194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наказ МОН «Про 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затвердження</w:t>
      </w:r>
      <w:proofErr w:type="spellEnd"/>
      <w:r w:rsidRPr="00194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типових</w:t>
      </w:r>
      <w:proofErr w:type="spellEnd"/>
      <w:r w:rsidRPr="00194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освітніх</w:t>
      </w:r>
      <w:proofErr w:type="spellEnd"/>
      <w:r w:rsidRPr="00194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програм</w:t>
      </w:r>
      <w:proofErr w:type="spellEnd"/>
      <w:r w:rsidRPr="00194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для 3-4 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класів</w:t>
      </w:r>
      <w:proofErr w:type="spellEnd"/>
      <w:r w:rsidRPr="00194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закладів</w:t>
      </w:r>
      <w:proofErr w:type="spellEnd"/>
      <w:r w:rsidRPr="00194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загальної</w:t>
      </w:r>
      <w:proofErr w:type="spellEnd"/>
      <w:r w:rsidRPr="00194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середньої</w:t>
      </w:r>
      <w:proofErr w:type="spellEnd"/>
      <w:r w:rsidRPr="00194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освіти</w:t>
      </w:r>
      <w:proofErr w:type="spellEnd"/>
      <w:r w:rsidRPr="00194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» 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від</w:t>
      </w:r>
      <w:proofErr w:type="spellEnd"/>
      <w:r w:rsidRPr="00194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08.10.2019 №1273</w:t>
      </w:r>
      <w:r w:rsidRPr="001944FB">
        <w:rPr>
          <w:rFonts w:ascii="Times New Roman" w:eastAsia="Times New Roman" w:hAnsi="Times New Roman" w:cs="Times New Roman"/>
          <w:b/>
          <w:bCs/>
          <w:color w:val="444444"/>
          <w:spacing w:val="-4"/>
          <w:sz w:val="24"/>
          <w:szCs w:val="24"/>
          <w:lang w:eastAsia="ru-RU"/>
        </w:rPr>
        <w:t>;</w:t>
      </w:r>
      <w:hyperlink r:id="rId5" w:history="1"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t xml:space="preserve"> № 405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t>від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t xml:space="preserve"> 20.04.2018 «Про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t>затвердження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t>ти</w:t>
        </w:r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softHyphen/>
        </w:r>
        <w:r w:rsidRPr="001944FB">
          <w:rPr>
            <w:rFonts w:ascii="Times New Roman" w:eastAsia="Times New Roman" w:hAnsi="Times New Roman" w:cs="Times New Roman"/>
            <w:bCs/>
            <w:color w:val="AA3A00"/>
            <w:spacing w:val="-4"/>
            <w:sz w:val="24"/>
            <w:szCs w:val="24"/>
            <w:u w:val="single"/>
            <w:lang w:eastAsia="ru-RU"/>
          </w:rPr>
          <w:t>пової</w:t>
        </w:r>
        <w:proofErr w:type="spellEnd"/>
        <w:r w:rsidRPr="001944FB">
          <w:rPr>
            <w:rFonts w:ascii="Times New Roman" w:eastAsia="Times New Roman" w:hAnsi="Times New Roman" w:cs="Times New Roman"/>
            <w:bCs/>
            <w:color w:val="AA3A00"/>
            <w:spacing w:val="-4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944FB">
          <w:rPr>
            <w:rFonts w:ascii="Times New Roman" w:eastAsia="Times New Roman" w:hAnsi="Times New Roman" w:cs="Times New Roman"/>
            <w:bCs/>
            <w:color w:val="AA3A00"/>
            <w:spacing w:val="-4"/>
            <w:sz w:val="24"/>
            <w:szCs w:val="24"/>
            <w:u w:val="single"/>
            <w:lang w:eastAsia="ru-RU"/>
          </w:rPr>
          <w:t>освіт</w:t>
        </w:r>
        <w:r w:rsidRPr="001944FB">
          <w:rPr>
            <w:rFonts w:ascii="Times New Roman" w:eastAsia="Times New Roman" w:hAnsi="Times New Roman" w:cs="Times New Roman"/>
            <w:bCs/>
            <w:color w:val="AA3A00"/>
            <w:spacing w:val="-4"/>
            <w:sz w:val="24"/>
            <w:szCs w:val="24"/>
            <w:u w:val="single"/>
            <w:lang w:eastAsia="ru-RU"/>
          </w:rPr>
          <w:softHyphen/>
          <w:t>ньої</w:t>
        </w:r>
        <w:proofErr w:type="spellEnd"/>
        <w:r w:rsidRPr="001944FB">
          <w:rPr>
            <w:rFonts w:ascii="Times New Roman" w:eastAsia="Times New Roman" w:hAnsi="Times New Roman" w:cs="Times New Roman"/>
            <w:bCs/>
            <w:color w:val="AA3A00"/>
            <w:spacing w:val="-4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944FB">
          <w:rPr>
            <w:rFonts w:ascii="Times New Roman" w:eastAsia="Times New Roman" w:hAnsi="Times New Roman" w:cs="Times New Roman"/>
            <w:bCs/>
            <w:color w:val="AA3A00"/>
            <w:spacing w:val="-4"/>
            <w:sz w:val="24"/>
            <w:szCs w:val="24"/>
            <w:u w:val="single"/>
            <w:lang w:eastAsia="ru-RU"/>
          </w:rPr>
          <w:t>програми</w:t>
        </w:r>
        <w:proofErr w:type="spellEnd"/>
        <w:r w:rsidRPr="001944FB">
          <w:rPr>
            <w:rFonts w:ascii="Times New Roman" w:eastAsia="Times New Roman" w:hAnsi="Times New Roman" w:cs="Times New Roman"/>
            <w:bCs/>
            <w:color w:val="AA3A00"/>
            <w:spacing w:val="-4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944FB">
          <w:rPr>
            <w:rFonts w:ascii="Times New Roman" w:eastAsia="Times New Roman" w:hAnsi="Times New Roman" w:cs="Times New Roman"/>
            <w:bCs/>
            <w:color w:val="AA3A00"/>
            <w:spacing w:val="-4"/>
            <w:sz w:val="24"/>
            <w:szCs w:val="24"/>
            <w:u w:val="single"/>
            <w:lang w:eastAsia="ru-RU"/>
          </w:rPr>
          <w:t>закладів</w:t>
        </w:r>
        <w:proofErr w:type="spellEnd"/>
        <w:r w:rsidRPr="001944FB">
          <w:rPr>
            <w:rFonts w:ascii="Times New Roman" w:eastAsia="Times New Roman" w:hAnsi="Times New Roman" w:cs="Times New Roman"/>
            <w:bCs/>
            <w:color w:val="AA3A00"/>
            <w:spacing w:val="-4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944FB">
          <w:rPr>
            <w:rFonts w:ascii="Times New Roman" w:eastAsia="Times New Roman" w:hAnsi="Times New Roman" w:cs="Times New Roman"/>
            <w:bCs/>
            <w:color w:val="AA3A00"/>
            <w:spacing w:val="-4"/>
            <w:sz w:val="24"/>
            <w:szCs w:val="24"/>
            <w:u w:val="single"/>
            <w:lang w:eastAsia="ru-RU"/>
          </w:rPr>
          <w:t>загальної</w:t>
        </w:r>
        <w:proofErr w:type="spellEnd"/>
        <w:r w:rsidRPr="001944FB">
          <w:rPr>
            <w:rFonts w:ascii="Times New Roman" w:eastAsia="Times New Roman" w:hAnsi="Times New Roman" w:cs="Times New Roman"/>
            <w:bCs/>
            <w:color w:val="AA3A00"/>
            <w:spacing w:val="-4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944FB">
          <w:rPr>
            <w:rFonts w:ascii="Times New Roman" w:eastAsia="Times New Roman" w:hAnsi="Times New Roman" w:cs="Times New Roman"/>
            <w:bCs/>
            <w:color w:val="AA3A00"/>
            <w:spacing w:val="-4"/>
            <w:sz w:val="24"/>
            <w:szCs w:val="24"/>
            <w:u w:val="single"/>
            <w:lang w:eastAsia="ru-RU"/>
          </w:rPr>
          <w:t>середньої</w:t>
        </w:r>
        <w:proofErr w:type="spellEnd"/>
        <w:r w:rsidRPr="001944FB">
          <w:rPr>
            <w:rFonts w:ascii="Times New Roman" w:eastAsia="Times New Roman" w:hAnsi="Times New Roman" w:cs="Times New Roman"/>
            <w:bCs/>
            <w:color w:val="AA3A00"/>
            <w:spacing w:val="-4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944FB">
          <w:rPr>
            <w:rFonts w:ascii="Times New Roman" w:eastAsia="Times New Roman" w:hAnsi="Times New Roman" w:cs="Times New Roman"/>
            <w:bCs/>
            <w:color w:val="AA3A00"/>
            <w:spacing w:val="-4"/>
            <w:sz w:val="24"/>
            <w:szCs w:val="24"/>
            <w:u w:val="single"/>
            <w:lang w:eastAsia="ru-RU"/>
          </w:rPr>
          <w:t>освіти</w:t>
        </w:r>
        <w:proofErr w:type="spellEnd"/>
        <w:r w:rsidRPr="001944FB">
          <w:rPr>
            <w:rFonts w:ascii="Times New Roman" w:eastAsia="Times New Roman" w:hAnsi="Times New Roman" w:cs="Times New Roman"/>
            <w:bCs/>
            <w:color w:val="AA3A00"/>
            <w:spacing w:val="-4"/>
            <w:sz w:val="24"/>
            <w:szCs w:val="24"/>
            <w:u w:val="single"/>
            <w:lang w:eastAsia="ru-RU"/>
          </w:rPr>
          <w:t xml:space="preserve"> ІІ </w:t>
        </w:r>
        <w:proofErr w:type="spellStart"/>
        <w:r w:rsidRPr="001944FB">
          <w:rPr>
            <w:rFonts w:ascii="Times New Roman" w:eastAsia="Times New Roman" w:hAnsi="Times New Roman" w:cs="Times New Roman"/>
            <w:bCs/>
            <w:color w:val="AA3A00"/>
            <w:spacing w:val="-4"/>
            <w:sz w:val="24"/>
            <w:szCs w:val="24"/>
            <w:u w:val="single"/>
            <w:lang w:eastAsia="ru-RU"/>
          </w:rPr>
          <w:t>сту</w:t>
        </w:r>
        <w:r w:rsidRPr="001944FB">
          <w:rPr>
            <w:rFonts w:ascii="Times New Roman" w:eastAsia="Times New Roman" w:hAnsi="Times New Roman" w:cs="Times New Roman"/>
            <w:bCs/>
            <w:color w:val="AA3A00"/>
            <w:spacing w:val="-4"/>
            <w:sz w:val="24"/>
            <w:szCs w:val="24"/>
            <w:u w:val="single"/>
            <w:lang w:eastAsia="ru-RU"/>
          </w:rPr>
          <w:softHyphen/>
          <w:t>пеня</w:t>
        </w:r>
        <w:proofErr w:type="spellEnd"/>
        <w:r w:rsidRPr="001944FB">
          <w:rPr>
            <w:rFonts w:ascii="Times New Roman" w:eastAsia="Times New Roman" w:hAnsi="Times New Roman" w:cs="Times New Roman"/>
            <w:bCs/>
            <w:color w:val="AA3A00"/>
            <w:spacing w:val="-4"/>
            <w:sz w:val="24"/>
            <w:szCs w:val="24"/>
            <w:u w:val="single"/>
            <w:lang w:eastAsia="ru-RU"/>
          </w:rPr>
          <w:t>»</w:t>
        </w:r>
      </w:hyperlink>
      <w:r w:rsidRPr="001944FB">
        <w:rPr>
          <w:rFonts w:ascii="Times New Roman" w:eastAsia="Times New Roman" w:hAnsi="Times New Roman" w:cs="Times New Roman"/>
          <w:b/>
          <w:bCs/>
          <w:color w:val="444444"/>
          <w:spacing w:val="-4"/>
          <w:sz w:val="24"/>
          <w:szCs w:val="24"/>
          <w:lang w:eastAsia="ru-RU"/>
        </w:rPr>
        <w:t>;</w:t>
      </w:r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  <w:hyperlink r:id="rId6" w:history="1"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t xml:space="preserve">№ 408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t>від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t xml:space="preserve"> 20.04.2018 «Про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t>затвердження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t>ти</w:t>
        </w:r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softHyphen/>
          <w:t>пової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t>освітньої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t>програми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t>закладів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t>загальної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t>середньої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t>освіти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t xml:space="preserve"> ІІІ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t>сту</w:t>
        </w:r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softHyphen/>
          <w:t>пе</w:t>
        </w:r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softHyphen/>
          <w:t>ня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t>»</w:t>
        </w:r>
        <w:proofErr w:type="gramStart"/>
        <w:r w:rsidRPr="001944FB">
          <w:rPr>
            <w:rFonts w:ascii="Times New Roman" w:eastAsia="Times New Roman" w:hAnsi="Times New Roman" w:cs="Times New Roman"/>
            <w:b/>
            <w:bCs/>
            <w:color w:val="AA3A00"/>
            <w:sz w:val="24"/>
            <w:szCs w:val="24"/>
            <w:u w:val="single"/>
            <w:lang w:eastAsia="ru-RU"/>
          </w:rPr>
          <w:t> </w:t>
        </w:r>
        <w:r w:rsidRPr="001944F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;</w:t>
        </w:r>
        <w:proofErr w:type="gramEnd"/>
        <w:r w:rsidRPr="001944F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( у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редакції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наказу МОН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України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від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28.11.2019 №1493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зі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змінами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внесеними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наказом МОН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України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від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31.03.2020 № 464)</w:t>
        </w:r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t xml:space="preserve"> (для 10-11-х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t>класів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t>Державний</w:t>
        </w:r>
        <w:proofErr w:type="spellEnd"/>
        <w:r w:rsidRPr="001944FB">
          <w:rPr>
            <w:rFonts w:ascii="Times New Roman" w:eastAsia="Times New Roman" w:hAnsi="Times New Roman" w:cs="Times New Roman"/>
            <w:b/>
            <w:bCs/>
            <w:color w:val="AA3A00"/>
            <w:spacing w:val="-4"/>
            <w:sz w:val="24"/>
            <w:szCs w:val="24"/>
            <w:u w:val="single"/>
            <w:lang w:eastAsia="ru-RU"/>
          </w:rPr>
          <w:t xml:space="preserve"> стандарт 2011 року);</w:t>
        </w:r>
      </w:hyperlink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 на 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виконання</w:t>
      </w:r>
      <w:proofErr w:type="spellEnd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proofErr w:type="gramStart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</w:t>
      </w:r>
      <w:proofErr w:type="gramEnd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ішення</w:t>
      </w:r>
      <w:proofErr w:type="spellEnd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педагогічної</w:t>
      </w:r>
      <w:proofErr w:type="spellEnd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ради 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від</w:t>
      </w:r>
      <w:proofErr w:type="spellEnd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uk-UA" w:eastAsia="ru-RU"/>
        </w:rPr>
        <w:t>0</w:t>
      </w:r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.08.202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uk-UA" w:eastAsia="ru-RU"/>
        </w:rPr>
        <w:t>1</w:t>
      </w:r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uk-UA" w:eastAsia="ru-RU"/>
        </w:rPr>
        <w:t>7</w:t>
      </w:r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 та 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</w:t>
      </w:r>
      <w:proofErr w:type="spellEnd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метою 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чіткої</w:t>
      </w:r>
      <w:proofErr w:type="spellEnd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організації</w:t>
      </w:r>
      <w:proofErr w:type="spellEnd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педагогічного</w:t>
      </w:r>
      <w:proofErr w:type="spellEnd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та 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учнівського</w:t>
      </w:r>
      <w:proofErr w:type="spellEnd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колективів</w:t>
      </w:r>
      <w:proofErr w:type="spellEnd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на 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виконання</w:t>
      </w:r>
      <w:proofErr w:type="spellEnd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навчальних</w:t>
      </w:r>
      <w:proofErr w:type="spellEnd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планів</w:t>
      </w:r>
      <w:proofErr w:type="spellEnd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у 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відповідності</w:t>
      </w:r>
      <w:proofErr w:type="spellEnd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до 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Освітньої</w:t>
      </w:r>
      <w:proofErr w:type="spellEnd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програми</w:t>
      </w:r>
      <w:proofErr w:type="spellEnd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закладу, 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забезпечення</w:t>
      </w:r>
      <w:proofErr w:type="spellEnd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якісного</w:t>
      </w:r>
      <w:proofErr w:type="spellEnd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освітнього</w:t>
      </w:r>
      <w:proofErr w:type="spellEnd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процесу</w:t>
      </w:r>
      <w:proofErr w:type="spellEnd"/>
    </w:p>
    <w:p w:rsidR="001944FB" w:rsidRPr="001944FB" w:rsidRDefault="001944FB" w:rsidP="001944F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НАКАЗУЮ:</w:t>
      </w:r>
    </w:p>
    <w:p w:rsidR="001944FB" w:rsidRPr="001944FB" w:rsidRDefault="001944FB" w:rsidP="001944F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944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944FB" w:rsidRPr="001944FB" w:rsidRDefault="001944FB" w:rsidP="001944F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Затвердити</w:t>
      </w:r>
      <w:proofErr w:type="spellEnd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освітню</w:t>
      </w:r>
      <w:proofErr w:type="spellEnd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програму</w:t>
      </w:r>
      <w:proofErr w:type="spellEnd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закладу </w:t>
      </w:r>
      <w:proofErr w:type="spellStart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на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</w:t>
      </w:r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</w:t>
      </w:r>
      <w:r w:rsidRPr="001944FB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</w:t>
      </w:r>
      <w:proofErr w:type="spellStart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навчальний</w:t>
      </w:r>
      <w:proofErr w:type="spellEnd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</w:t>
      </w:r>
      <w:proofErr w:type="spellEnd"/>
    </w:p>
    <w:p w:rsidR="001944FB" w:rsidRPr="001944FB" w:rsidRDefault="001944FB" w:rsidP="001944F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4FB" w:rsidRPr="001944FB" w:rsidRDefault="001944FB" w:rsidP="001944F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944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1944FB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</w:t>
      </w:r>
      <w:r w:rsidRPr="001944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Заступнику директора </w:t>
      </w:r>
      <w:proofErr w:type="spellStart"/>
      <w:r w:rsidRPr="001944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proofErr w:type="spellEnd"/>
      <w:r w:rsidRPr="001944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НВР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Мацуці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Л.І.</w:t>
      </w:r>
      <w:r w:rsidRPr="001944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1944FB" w:rsidRPr="001944FB" w:rsidRDefault="001944FB" w:rsidP="001944F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944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944FB" w:rsidRPr="001944FB" w:rsidRDefault="001944FB" w:rsidP="001944F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</w:t>
      </w:r>
      <w:proofErr w:type="gramStart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Д</w:t>
      </w:r>
      <w:proofErr w:type="gramEnd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07.09.202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</w:t>
      </w:r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року </w:t>
      </w:r>
      <w:proofErr w:type="spellStart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розмістити</w:t>
      </w:r>
      <w:proofErr w:type="spellEnd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освітню</w:t>
      </w:r>
      <w:proofErr w:type="spellEnd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програму</w:t>
      </w:r>
      <w:proofErr w:type="spellEnd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закладу на </w:t>
      </w:r>
      <w:proofErr w:type="spellStart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шкільному</w:t>
      </w:r>
      <w:proofErr w:type="spellEnd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сайті</w:t>
      </w:r>
      <w:proofErr w:type="spellEnd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рубриці</w:t>
      </w:r>
      <w:proofErr w:type="spellEnd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Освітня</w:t>
      </w:r>
      <w:proofErr w:type="spellEnd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програма</w:t>
      </w:r>
      <w:proofErr w:type="spellEnd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1944FB" w:rsidRPr="001944FB" w:rsidRDefault="001944FB" w:rsidP="001944F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4FB" w:rsidRPr="001944FB" w:rsidRDefault="001944FB" w:rsidP="001944FB">
      <w:pPr>
        <w:shd w:val="clear" w:color="auto" w:fill="FFFFFF"/>
        <w:spacing w:after="0" w:line="213" w:lineRule="atLeast"/>
        <w:ind w:firstLine="708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</w:t>
      </w:r>
      <w:r w:rsidRPr="001944FB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</w:t>
      </w:r>
      <w:proofErr w:type="spellStart"/>
      <w:r w:rsidRPr="001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1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</w:t>
      </w:r>
      <w:proofErr w:type="spellEnd"/>
      <w:r w:rsidRPr="001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1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1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1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освітньої</w:t>
      </w:r>
      <w:proofErr w:type="spellEnd"/>
      <w:r w:rsidRPr="001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1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4FB" w:rsidRPr="001944FB" w:rsidRDefault="001944FB" w:rsidP="001944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4FB" w:rsidRPr="001944FB" w:rsidRDefault="001944FB" w:rsidP="001944F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Контроль за </w:t>
      </w:r>
      <w:proofErr w:type="spellStart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виконанням</w:t>
      </w:r>
      <w:proofErr w:type="spellEnd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наказу </w:t>
      </w:r>
      <w:proofErr w:type="spellStart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залишаю</w:t>
      </w:r>
      <w:proofErr w:type="spellEnd"/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собою.</w:t>
      </w:r>
    </w:p>
    <w:p w:rsidR="001944FB" w:rsidRPr="001944FB" w:rsidRDefault="001944FB" w:rsidP="001944F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4FB" w:rsidRPr="001944FB" w:rsidRDefault="001944FB" w:rsidP="001944F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944FB" w:rsidRPr="001944FB" w:rsidRDefault="001944FB" w:rsidP="001944FB">
      <w:pPr>
        <w:shd w:val="clear" w:color="auto" w:fill="FFFFFF"/>
        <w:spacing w:after="0" w:line="213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1944FB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</w:t>
      </w:r>
    </w:p>
    <w:p w:rsidR="001944FB" w:rsidRPr="001944FB" w:rsidRDefault="001944FB" w:rsidP="001944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val="uk-UA" w:eastAsia="ru-RU"/>
        </w:rPr>
      </w:pPr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Директор школи           </w:t>
      </w:r>
      <w:r w:rsidRPr="001944FB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</w:t>
      </w:r>
      <w:r w:rsidRPr="001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С.М.Тарасенко</w:t>
      </w:r>
    </w:p>
    <w:p w:rsidR="00F37EE9" w:rsidRDefault="00F37EE9"/>
    <w:sectPr w:rsidR="00F37EE9" w:rsidSect="00F3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44FB"/>
    <w:rsid w:val="001944FB"/>
    <w:rsid w:val="00F3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E9"/>
  </w:style>
  <w:style w:type="paragraph" w:styleId="4">
    <w:name w:val="heading 4"/>
    <w:basedOn w:val="a"/>
    <w:link w:val="40"/>
    <w:uiPriority w:val="9"/>
    <w:qFormat/>
    <w:rsid w:val="001944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944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944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n.gov.ua/ua/npa/pro-zatverdzhennya-tipovoyi-osvitnoyi-programi-zakladiv-zagalnoyi-serednoyi-osviti-iii-stupenya-408" TargetMode="External"/><Relationship Id="rId5" Type="http://schemas.openxmlformats.org/officeDocument/2006/relationships/hyperlink" Target="https://base.kristti.com.ua/?p=6843" TargetMode="External"/><Relationship Id="rId4" Type="http://schemas.openxmlformats.org/officeDocument/2006/relationships/hyperlink" Target="https://base.kristti.com.ua/?p=67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1626</Characters>
  <Application>Microsoft Office Word</Application>
  <DocSecurity>0</DocSecurity>
  <Lines>13</Lines>
  <Paragraphs>3</Paragraphs>
  <ScaleCrop>false</ScaleCrop>
  <Company>MultiDVD Team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2021-08-30T11:14:00Z</dcterms:created>
  <dcterms:modified xsi:type="dcterms:W3CDTF">2021-08-30T11:21:00Z</dcterms:modified>
</cp:coreProperties>
</file>